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DA" w:rsidRPr="008B1F1F" w:rsidRDefault="00592BDA" w:rsidP="00592BDA">
      <w:pPr>
        <w:spacing w:line="298" w:lineRule="exact"/>
        <w:jc w:val="right"/>
        <w:rPr>
          <w:rFonts w:hint="default"/>
          <w:sz w:val="24"/>
        </w:rPr>
      </w:pPr>
      <w:r w:rsidRPr="008B1F1F">
        <w:t>（公印省略）</w:t>
      </w:r>
    </w:p>
    <w:p w:rsidR="00592BDA" w:rsidRPr="008B1F1F" w:rsidRDefault="00592BDA" w:rsidP="00592BDA">
      <w:pPr>
        <w:spacing w:line="298" w:lineRule="exact"/>
        <w:jc w:val="right"/>
        <w:rPr>
          <w:rFonts w:hint="default"/>
        </w:rPr>
      </w:pPr>
      <w:r w:rsidRPr="008B1F1F">
        <w:t>食生衛第８１０－</w:t>
      </w:r>
      <w:r w:rsidR="0093619B">
        <w:t>２７</w:t>
      </w:r>
      <w:r w:rsidRPr="008B1F1F">
        <w:t>号</w:t>
      </w:r>
    </w:p>
    <w:p w:rsidR="00592BDA" w:rsidRPr="008B1F1F" w:rsidRDefault="00592BDA" w:rsidP="00592BDA">
      <w:pPr>
        <w:spacing w:line="298" w:lineRule="exact"/>
        <w:jc w:val="right"/>
        <w:rPr>
          <w:rFonts w:hint="default"/>
        </w:rPr>
      </w:pPr>
      <w:r w:rsidRPr="008B1F1F">
        <w:t>令和５年</w:t>
      </w:r>
      <w:r>
        <w:t>２</w:t>
      </w:r>
      <w:r w:rsidRPr="008B1F1F">
        <w:t>月</w:t>
      </w:r>
      <w:r w:rsidR="0093619B">
        <w:t>３</w:t>
      </w:r>
      <w:bookmarkStart w:id="0" w:name="_GoBack"/>
      <w:bookmarkEnd w:id="0"/>
      <w:r w:rsidRPr="008B1F1F">
        <w:t>日</w:t>
      </w:r>
    </w:p>
    <w:p w:rsidR="00592BDA" w:rsidRPr="008B1F1F" w:rsidRDefault="00592BDA" w:rsidP="00592BDA">
      <w:pPr>
        <w:spacing w:line="298" w:lineRule="exact"/>
        <w:rPr>
          <w:rFonts w:hint="default"/>
        </w:rPr>
      </w:pPr>
      <w:r w:rsidRPr="008B1F1F">
        <w:rPr>
          <w:w w:val="151"/>
        </w:rPr>
        <w:t xml:space="preserve">　</w:t>
      </w:r>
      <w:r w:rsidRPr="008B1F1F">
        <w:t>各生活衛生同業組合理事長</w:t>
      </w:r>
      <w:r w:rsidRPr="008B1F1F">
        <w:rPr>
          <w:w w:val="151"/>
        </w:rPr>
        <w:t xml:space="preserve">　</w:t>
      </w:r>
      <w:r w:rsidRPr="008B1F1F">
        <w:t>様</w:t>
      </w:r>
    </w:p>
    <w:p w:rsidR="00592BDA" w:rsidRPr="008B1F1F" w:rsidRDefault="00592BDA" w:rsidP="00592BDA">
      <w:pPr>
        <w:spacing w:line="298" w:lineRule="exact"/>
        <w:rPr>
          <w:rFonts w:hint="default"/>
        </w:rPr>
      </w:pPr>
      <w:r w:rsidRPr="008B1F1F">
        <w:rPr>
          <w:w w:val="151"/>
        </w:rPr>
        <w:t xml:space="preserve">　</w:t>
      </w:r>
      <w:r w:rsidRPr="008B1F1F">
        <w:t>（一社）群馬県食品衛生協会会長</w:t>
      </w:r>
      <w:r w:rsidRPr="008B1F1F">
        <w:rPr>
          <w:w w:val="151"/>
        </w:rPr>
        <w:t xml:space="preserve">　</w:t>
      </w:r>
      <w:r w:rsidRPr="008B1F1F">
        <w:t>様</w:t>
      </w:r>
    </w:p>
    <w:p w:rsidR="00592BDA" w:rsidRPr="008B1F1F" w:rsidRDefault="00592BDA" w:rsidP="00592BDA">
      <w:pPr>
        <w:spacing w:line="298" w:lineRule="exact"/>
        <w:rPr>
          <w:rFonts w:hint="default"/>
        </w:rPr>
      </w:pPr>
      <w:r w:rsidRPr="008B1F1F">
        <w:rPr>
          <w:w w:val="151"/>
        </w:rPr>
        <w:t xml:space="preserve">　</w:t>
      </w:r>
      <w:r w:rsidRPr="008B1F1F">
        <w:t>（公財）群馬県生活衛生営業指導センター理事長</w:t>
      </w:r>
      <w:r w:rsidRPr="008B1F1F">
        <w:rPr>
          <w:w w:val="151"/>
        </w:rPr>
        <w:t xml:space="preserve">　</w:t>
      </w:r>
      <w:r w:rsidRPr="008B1F1F">
        <w:t>様</w:t>
      </w:r>
    </w:p>
    <w:p w:rsidR="00592BDA" w:rsidRDefault="00592BDA" w:rsidP="00592BDA">
      <w:pPr>
        <w:spacing w:line="298" w:lineRule="exact"/>
        <w:rPr>
          <w:rFonts w:hint="default"/>
        </w:rPr>
      </w:pPr>
    </w:p>
    <w:p w:rsidR="00592BDA" w:rsidRPr="008B1F1F" w:rsidRDefault="00592BDA" w:rsidP="00592BDA">
      <w:pPr>
        <w:spacing w:line="298" w:lineRule="exact"/>
        <w:rPr>
          <w:rFonts w:hint="default"/>
        </w:rPr>
      </w:pPr>
    </w:p>
    <w:p w:rsidR="00592BDA" w:rsidRPr="008B1F1F" w:rsidRDefault="00592BDA" w:rsidP="00592BDA">
      <w:pPr>
        <w:spacing w:line="298" w:lineRule="exact"/>
        <w:jc w:val="right"/>
        <w:rPr>
          <w:rFonts w:hint="default"/>
        </w:rPr>
      </w:pPr>
      <w:r w:rsidRPr="008B1F1F">
        <w:tab/>
      </w:r>
      <w:r w:rsidRPr="008B1F1F">
        <w:tab/>
      </w:r>
      <w:r w:rsidRPr="008B1F1F">
        <w:tab/>
        <w:t>群馬県健康福祉部食品・生活衛生課長</w:t>
      </w:r>
      <w:r w:rsidRPr="008B1F1F">
        <w:rPr>
          <w:w w:val="151"/>
        </w:rPr>
        <w:t xml:space="preserve">　</w:t>
      </w:r>
      <w:r w:rsidRPr="008B1F1F">
        <w:t>浅見　成志</w:t>
      </w:r>
    </w:p>
    <w:p w:rsidR="00223E7D" w:rsidRDefault="00223E7D">
      <w:pPr>
        <w:spacing w:line="291" w:lineRule="exact"/>
        <w:rPr>
          <w:rFonts w:hint="default"/>
          <w:sz w:val="22"/>
        </w:rPr>
      </w:pPr>
    </w:p>
    <w:p w:rsidR="00592BDA" w:rsidRPr="00592BDA" w:rsidRDefault="00592BDA">
      <w:pPr>
        <w:spacing w:line="291" w:lineRule="exact"/>
        <w:rPr>
          <w:rFonts w:hint="default"/>
          <w:sz w:val="22"/>
        </w:rPr>
      </w:pPr>
    </w:p>
    <w:p w:rsidR="0094413D" w:rsidRDefault="00952F24">
      <w:pPr>
        <w:spacing w:line="291" w:lineRule="exact"/>
        <w:jc w:val="center"/>
        <w:rPr>
          <w:rFonts w:hint="default"/>
          <w:sz w:val="22"/>
        </w:rPr>
      </w:pPr>
      <w:r w:rsidRPr="00F9354A">
        <w:rPr>
          <w:sz w:val="22"/>
        </w:rPr>
        <w:t>群馬県「社会経済活動再開に向けたガイドライン（改訂版）」に基づく</w:t>
      </w:r>
    </w:p>
    <w:p w:rsidR="00223E7D" w:rsidRPr="00F9354A" w:rsidRDefault="003E032F" w:rsidP="003E032F">
      <w:pPr>
        <w:spacing w:line="291" w:lineRule="exact"/>
        <w:jc w:val="center"/>
        <w:rPr>
          <w:rFonts w:hint="default"/>
          <w:sz w:val="22"/>
        </w:rPr>
      </w:pPr>
      <w:r>
        <w:rPr>
          <w:sz w:val="22"/>
        </w:rPr>
        <w:t>要請（１月２８日（土）以降）の変更</w:t>
      </w:r>
      <w:r w:rsidR="00952F24" w:rsidRPr="00F9354A">
        <w:rPr>
          <w:sz w:val="22"/>
        </w:rPr>
        <w:t>について（依頼）</w:t>
      </w:r>
    </w:p>
    <w:p w:rsidR="00223E7D" w:rsidRDefault="00223E7D">
      <w:pPr>
        <w:spacing w:line="291" w:lineRule="exact"/>
        <w:rPr>
          <w:rFonts w:hint="default"/>
          <w:sz w:val="22"/>
        </w:rPr>
      </w:pPr>
    </w:p>
    <w:p w:rsidR="00592BDA" w:rsidRPr="00F9354A" w:rsidRDefault="00592BDA">
      <w:pPr>
        <w:spacing w:line="291" w:lineRule="exact"/>
        <w:rPr>
          <w:rFonts w:hint="default"/>
          <w:sz w:val="22"/>
        </w:rPr>
      </w:pPr>
    </w:p>
    <w:p w:rsidR="00543116" w:rsidRPr="00F9354A" w:rsidRDefault="00543116" w:rsidP="00543116">
      <w:pPr>
        <w:spacing w:line="291" w:lineRule="exact"/>
        <w:rPr>
          <w:rFonts w:hint="default"/>
          <w:sz w:val="22"/>
        </w:rPr>
      </w:pPr>
      <w:r w:rsidRPr="00F9354A">
        <w:rPr>
          <w:sz w:val="22"/>
        </w:rPr>
        <w:t xml:space="preserve">　平素から県行政の推進に御理解と御協力を賜り、深く感謝を申し上げます。</w:t>
      </w:r>
    </w:p>
    <w:p w:rsidR="00543116" w:rsidRPr="00F9354A" w:rsidRDefault="00543116" w:rsidP="00543116">
      <w:pPr>
        <w:spacing w:line="291" w:lineRule="exact"/>
        <w:rPr>
          <w:rFonts w:hint="default"/>
          <w:sz w:val="22"/>
        </w:rPr>
      </w:pPr>
      <w:r w:rsidRPr="00F9354A">
        <w:rPr>
          <w:sz w:val="22"/>
        </w:rPr>
        <w:t xml:space="preserve">　さて、令和</w:t>
      </w:r>
      <w:r w:rsidR="00BA6440">
        <w:rPr>
          <w:sz w:val="22"/>
        </w:rPr>
        <w:t>５</w:t>
      </w:r>
      <w:r w:rsidRPr="00F9354A">
        <w:rPr>
          <w:sz w:val="22"/>
        </w:rPr>
        <w:t>年</w:t>
      </w:r>
      <w:r w:rsidR="003E032F">
        <w:rPr>
          <w:sz w:val="22"/>
        </w:rPr>
        <w:t>２</w:t>
      </w:r>
      <w:r w:rsidRPr="00F9354A">
        <w:rPr>
          <w:sz w:val="22"/>
        </w:rPr>
        <w:t>月</w:t>
      </w:r>
      <w:r w:rsidR="003E032F">
        <w:rPr>
          <w:sz w:val="22"/>
        </w:rPr>
        <w:t>１</w:t>
      </w:r>
      <w:r w:rsidRPr="00F9354A">
        <w:rPr>
          <w:sz w:val="22"/>
        </w:rPr>
        <w:t>日（</w:t>
      </w:r>
      <w:r>
        <w:rPr>
          <w:sz w:val="22"/>
        </w:rPr>
        <w:t>木</w:t>
      </w:r>
      <w:r w:rsidRPr="00F9354A">
        <w:rPr>
          <w:sz w:val="22"/>
        </w:rPr>
        <w:t>）に開催しました、第</w:t>
      </w:r>
      <w:r w:rsidR="00BA6440">
        <w:rPr>
          <w:sz w:val="22"/>
        </w:rPr>
        <w:t>１０</w:t>
      </w:r>
      <w:r w:rsidR="003E032F">
        <w:rPr>
          <w:sz w:val="22"/>
        </w:rPr>
        <w:t>２</w:t>
      </w:r>
      <w:r w:rsidRPr="00F9354A">
        <w:rPr>
          <w:sz w:val="22"/>
        </w:rPr>
        <w:t>回群馬県新型コロナウイルス感染症対策本部会議において、別添のとおり、群馬県「社会経済活動再開に向けたガイドライン（改訂版）」に基づく要請（</w:t>
      </w:r>
      <w:r>
        <w:rPr>
          <w:sz w:val="22"/>
        </w:rPr>
        <w:t>１</w:t>
      </w:r>
      <w:r w:rsidRPr="00F9354A">
        <w:rPr>
          <w:sz w:val="22"/>
        </w:rPr>
        <w:t>月</w:t>
      </w:r>
      <w:r w:rsidR="00A953D3">
        <w:rPr>
          <w:sz w:val="22"/>
        </w:rPr>
        <w:t>２８</w:t>
      </w:r>
      <w:r w:rsidRPr="00F9354A">
        <w:rPr>
          <w:sz w:val="22"/>
        </w:rPr>
        <w:t>日（</w:t>
      </w:r>
      <w:r>
        <w:rPr>
          <w:sz w:val="22"/>
        </w:rPr>
        <w:t>土</w:t>
      </w:r>
      <w:r w:rsidRPr="00F9354A">
        <w:rPr>
          <w:sz w:val="22"/>
        </w:rPr>
        <w:t>）以降）</w:t>
      </w:r>
      <w:r w:rsidR="003E032F">
        <w:rPr>
          <w:sz w:val="22"/>
        </w:rPr>
        <w:t>の変更</w:t>
      </w:r>
      <w:r w:rsidRPr="00F9354A">
        <w:rPr>
          <w:sz w:val="22"/>
        </w:rPr>
        <w:t>を決定しました。</w:t>
      </w:r>
    </w:p>
    <w:p w:rsidR="00543116" w:rsidRPr="00F9354A" w:rsidRDefault="00543116" w:rsidP="00543116">
      <w:pPr>
        <w:spacing w:line="291" w:lineRule="exact"/>
        <w:rPr>
          <w:rFonts w:hint="default"/>
          <w:sz w:val="22"/>
        </w:rPr>
      </w:pPr>
      <w:r w:rsidRPr="00F9354A">
        <w:rPr>
          <w:sz w:val="22"/>
        </w:rPr>
        <w:t xml:space="preserve">　つきましては、県民及び事業者の皆様に対し、群馬県「社会経済活動再開に向けたガイドライン（改訂版）」に基づく要請を行いますので、貴団体におかれましては、貴下会員や関係者等に対し各種広報・連絡手段を通じて周知いただきますようお願いします。</w:t>
      </w:r>
    </w:p>
    <w:p w:rsidR="00543116" w:rsidRPr="00F9354A" w:rsidRDefault="00543116" w:rsidP="00543116">
      <w:pPr>
        <w:spacing w:line="291" w:lineRule="exact"/>
        <w:rPr>
          <w:rFonts w:hint="default"/>
          <w:sz w:val="22"/>
        </w:rPr>
      </w:pPr>
    </w:p>
    <w:p w:rsidR="00061A93" w:rsidRDefault="00543116" w:rsidP="00061A93">
      <w:pPr>
        <w:spacing w:line="291" w:lineRule="exact"/>
        <w:rPr>
          <w:rFonts w:hint="default"/>
          <w:sz w:val="22"/>
        </w:rPr>
      </w:pPr>
      <w:r w:rsidRPr="00F9354A">
        <w:rPr>
          <w:sz w:val="22"/>
        </w:rPr>
        <w:t xml:space="preserve">　－</w:t>
      </w:r>
      <w:r w:rsidR="003E032F">
        <w:rPr>
          <w:sz w:val="22"/>
        </w:rPr>
        <w:t>主な</w:t>
      </w:r>
      <w:r w:rsidRPr="00F9354A">
        <w:rPr>
          <w:sz w:val="22"/>
        </w:rPr>
        <w:t>変更点－</w:t>
      </w:r>
    </w:p>
    <w:p w:rsidR="00543116" w:rsidRDefault="00061A93" w:rsidP="00061A93">
      <w:pPr>
        <w:spacing w:line="291" w:lineRule="exact"/>
        <w:ind w:leftChars="100" w:left="211" w:firstLineChars="100" w:firstLine="221"/>
        <w:rPr>
          <w:rFonts w:hint="default"/>
          <w:sz w:val="22"/>
        </w:rPr>
      </w:pPr>
      <w:r w:rsidRPr="00061A93">
        <w:rPr>
          <w:sz w:val="22"/>
        </w:rPr>
        <w:t>政府対策本部会議において、基本的対処方針が変更され、イベントの開催制限が緩和されたことを受け、本県においても、感染防止安全計画の策定による基本的な感染対策の実施を前提に、大声ありの場合の収容率上限</w:t>
      </w:r>
      <w:r w:rsidRPr="00061A93">
        <w:rPr>
          <w:rFonts w:hint="default"/>
          <w:sz w:val="22"/>
        </w:rPr>
        <w:t>50％を撤廃するもの。</w:t>
      </w:r>
    </w:p>
    <w:p w:rsidR="00061A93" w:rsidRPr="00F9354A" w:rsidRDefault="00061A93" w:rsidP="00061A93">
      <w:pPr>
        <w:spacing w:line="291" w:lineRule="exact"/>
        <w:ind w:leftChars="200" w:left="422" w:firstLineChars="100" w:firstLine="201"/>
        <w:rPr>
          <w:rFonts w:hint="default"/>
          <w:sz w:val="20"/>
        </w:rPr>
      </w:pPr>
    </w:p>
    <w:p w:rsidR="00543116" w:rsidRDefault="00543116" w:rsidP="00543116">
      <w:pPr>
        <w:ind w:left="482" w:hanging="482"/>
        <w:rPr>
          <w:rFonts w:hint="default"/>
          <w:sz w:val="24"/>
        </w:rPr>
      </w:pPr>
      <w:r w:rsidRPr="00F9354A">
        <w:rPr>
          <w:sz w:val="22"/>
        </w:rPr>
        <w:t xml:space="preserve">　※詳細は『群馬県「社会経済活動再開に向けたガイドライン（改訂版）」に基づく要請について（</w:t>
      </w:r>
      <w:r>
        <w:rPr>
          <w:sz w:val="22"/>
        </w:rPr>
        <w:t>１</w:t>
      </w:r>
      <w:r w:rsidRPr="00F9354A">
        <w:rPr>
          <w:sz w:val="22"/>
        </w:rPr>
        <w:t>月</w:t>
      </w:r>
      <w:r w:rsidR="00A953D3">
        <w:rPr>
          <w:sz w:val="22"/>
        </w:rPr>
        <w:t>２８</w:t>
      </w:r>
      <w:r w:rsidRPr="00F9354A">
        <w:rPr>
          <w:sz w:val="22"/>
        </w:rPr>
        <w:t>日（</w:t>
      </w:r>
      <w:r>
        <w:rPr>
          <w:sz w:val="22"/>
        </w:rPr>
        <w:t>土</w:t>
      </w:r>
      <w:r w:rsidRPr="00F9354A">
        <w:rPr>
          <w:sz w:val="22"/>
        </w:rPr>
        <w:t>）以降）』を御確認ください。</w:t>
      </w:r>
    </w:p>
    <w:p w:rsidR="00543116" w:rsidRDefault="00543116" w:rsidP="00543116">
      <w:pPr>
        <w:spacing w:line="291" w:lineRule="exact"/>
        <w:rPr>
          <w:rFonts w:hint="default"/>
          <w:sz w:val="24"/>
        </w:rPr>
      </w:pPr>
    </w:p>
    <w:p w:rsidR="00223E7D" w:rsidRDefault="00223E7D">
      <w:pPr>
        <w:spacing w:line="291" w:lineRule="exact"/>
        <w:rPr>
          <w:rFonts w:hint="default"/>
          <w:sz w:val="24"/>
        </w:rPr>
      </w:pPr>
    </w:p>
    <w:p w:rsidR="00223E7D" w:rsidRDefault="00223E7D">
      <w:pPr>
        <w:spacing w:line="291" w:lineRule="exact"/>
        <w:rPr>
          <w:rFonts w:hint="default"/>
          <w:sz w:val="24"/>
        </w:rPr>
      </w:pPr>
    </w:p>
    <w:p w:rsidR="00223E7D" w:rsidRDefault="00592BDA">
      <w:pPr>
        <w:spacing w:line="291" w:lineRule="exact"/>
        <w:rPr>
          <w:rFonts w:hint="default"/>
          <w:snapToGrid w:val="0"/>
          <w:spacing w:val="1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72000" distR="72000" simplePos="0" relativeHeight="251659264" behindDoc="0" locked="0" layoutInCell="1" allowOverlap="1" wp14:anchorId="1E1C89CC" wp14:editId="47DF21BD">
                <wp:simplePos x="0" y="0"/>
                <wp:positionH relativeFrom="margin">
                  <wp:posOffset>3086100</wp:posOffset>
                </wp:positionH>
                <wp:positionV relativeFrom="paragraph">
                  <wp:posOffset>239395</wp:posOffset>
                </wp:positionV>
                <wp:extent cx="2672715" cy="977900"/>
                <wp:effectExtent l="0" t="0" r="13335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9779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2BDA" w:rsidRDefault="00592BDA" w:rsidP="00592BDA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147FE4">
                              <w:rPr>
                                <w:snapToGrid w:val="0"/>
                                <w:spacing w:val="151"/>
                                <w:fitText w:val="722" w:id="1"/>
                              </w:rPr>
                              <w:t>担</w:t>
                            </w:r>
                            <w:r w:rsidRPr="00147FE4">
                              <w:rPr>
                                <w:snapToGrid w:val="0"/>
                                <w:fitText w:val="722" w:id="1"/>
                              </w:rPr>
                              <w:t>当</w:t>
                            </w:r>
                            <w:r>
                              <w:rPr>
                                <w:snapToGrid w:val="0"/>
                              </w:rPr>
                              <w:t>：生活衛生・動物愛護係</w:t>
                            </w:r>
                          </w:p>
                          <w:p w:rsidR="00592BDA" w:rsidRDefault="00592BDA" w:rsidP="00592BDA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592BDA">
                              <w:rPr>
                                <w:snapToGrid w:val="0"/>
                                <w:spacing w:val="203"/>
                                <w:fitText w:val="722" w:id="2"/>
                              </w:rPr>
                              <w:t>TE</w:t>
                            </w:r>
                            <w:r w:rsidRPr="00592BDA">
                              <w:rPr>
                                <w:snapToGrid w:val="0"/>
                                <w:spacing w:val="2"/>
                                <w:fitText w:val="722" w:id="2"/>
                              </w:rPr>
                              <w:t>L</w:t>
                            </w:r>
                            <w:r>
                              <w:rPr>
                                <w:snapToGrid w:val="0"/>
                              </w:rPr>
                              <w:t>：027-226-2445</w:t>
                            </w:r>
                          </w:p>
                          <w:p w:rsidR="00592BDA" w:rsidRDefault="00592BDA" w:rsidP="00592BDA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592BDA">
                              <w:rPr>
                                <w:snapToGrid w:val="0"/>
                                <w:spacing w:val="203"/>
                                <w:fitText w:val="722" w:id="3"/>
                              </w:rPr>
                              <w:t>FA</w:t>
                            </w:r>
                            <w:r w:rsidRPr="00592BDA">
                              <w:rPr>
                                <w:snapToGrid w:val="0"/>
                                <w:spacing w:val="2"/>
                                <w:fitText w:val="722" w:id="3"/>
                              </w:rPr>
                              <w:t>X</w:t>
                            </w:r>
                            <w:r>
                              <w:rPr>
                                <w:snapToGrid w:val="0"/>
                              </w:rPr>
                              <w:t>：027-220-4300</w:t>
                            </w:r>
                          </w:p>
                          <w:p w:rsidR="00592BDA" w:rsidRDefault="00592BDA" w:rsidP="00592BDA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e-mail：eiseisuidou@pref.gunma.lg.jp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C8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3pt;margin-top:18.85pt;width:210.45pt;height:77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" filled="f" strokeweight=".4mm">
                <v:textbox inset="2mm,2mm,2mm,2mm">
                  <w:txbxContent>
                    <w:p w:rsidR="00592BDA" w:rsidRDefault="00592BDA" w:rsidP="00592BDA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147FE4">
                        <w:rPr>
                          <w:snapToGrid w:val="0"/>
                          <w:spacing w:val="151"/>
                          <w:fitText w:val="722" w:id="1"/>
                        </w:rPr>
                        <w:t>担</w:t>
                      </w:r>
                      <w:r w:rsidRPr="00147FE4">
                        <w:rPr>
                          <w:snapToGrid w:val="0"/>
                          <w:fitText w:val="722" w:id="1"/>
                        </w:rPr>
                        <w:t>当</w:t>
                      </w:r>
                      <w:r>
                        <w:rPr>
                          <w:snapToGrid w:val="0"/>
                        </w:rPr>
                        <w:t>：生活衛生・動物愛護係</w:t>
                      </w:r>
                    </w:p>
                    <w:p w:rsidR="00592BDA" w:rsidRDefault="00592BDA" w:rsidP="00592BDA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592BDA">
                        <w:rPr>
                          <w:snapToGrid w:val="0"/>
                          <w:spacing w:val="203"/>
                          <w:fitText w:val="722" w:id="2"/>
                        </w:rPr>
                        <w:t>TE</w:t>
                      </w:r>
                      <w:r w:rsidRPr="00592BDA">
                        <w:rPr>
                          <w:snapToGrid w:val="0"/>
                          <w:spacing w:val="2"/>
                          <w:fitText w:val="722" w:id="2"/>
                        </w:rPr>
                        <w:t>L</w:t>
                      </w:r>
                      <w:r>
                        <w:rPr>
                          <w:snapToGrid w:val="0"/>
                        </w:rPr>
                        <w:t>：027-226-2445</w:t>
                      </w:r>
                    </w:p>
                    <w:p w:rsidR="00592BDA" w:rsidRDefault="00592BDA" w:rsidP="00592BDA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592BDA">
                        <w:rPr>
                          <w:snapToGrid w:val="0"/>
                          <w:spacing w:val="203"/>
                          <w:fitText w:val="722" w:id="3"/>
                        </w:rPr>
                        <w:t>FA</w:t>
                      </w:r>
                      <w:r w:rsidRPr="00592BDA">
                        <w:rPr>
                          <w:snapToGrid w:val="0"/>
                          <w:spacing w:val="2"/>
                          <w:fitText w:val="722" w:id="3"/>
                        </w:rPr>
                        <w:t>X</w:t>
                      </w:r>
                      <w:r>
                        <w:rPr>
                          <w:snapToGrid w:val="0"/>
                        </w:rPr>
                        <w:t>：027-220-4300</w:t>
                      </w:r>
                    </w:p>
                    <w:p w:rsidR="00592BDA" w:rsidRDefault="00592BDA" w:rsidP="00592BDA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</w:rPr>
                        <w:t>e-mail：eiseisuidou@pref.gunma.lg.jp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3E7D" w:rsidSect="00F9354A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29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E7D" w:rsidRDefault="00952F2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23E7D" w:rsidRDefault="00952F2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E7D" w:rsidRDefault="00952F2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23E7D" w:rsidRDefault="00952F2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570"/>
        </w:tabs>
        <w:ind w:left="57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14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1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F3"/>
    <w:rsid w:val="00061A93"/>
    <w:rsid w:val="00066224"/>
    <w:rsid w:val="00097BF3"/>
    <w:rsid w:val="00223E7D"/>
    <w:rsid w:val="00327BAD"/>
    <w:rsid w:val="003E032F"/>
    <w:rsid w:val="00543116"/>
    <w:rsid w:val="00592BDA"/>
    <w:rsid w:val="00641DA8"/>
    <w:rsid w:val="00832B03"/>
    <w:rsid w:val="0093619B"/>
    <w:rsid w:val="0094413D"/>
    <w:rsid w:val="00952F24"/>
    <w:rsid w:val="00A237C6"/>
    <w:rsid w:val="00A953D3"/>
    <w:rsid w:val="00BA6440"/>
    <w:rsid w:val="00BC10CA"/>
    <w:rsid w:val="00C85EB0"/>
    <w:rsid w:val="00E37E26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858B0"/>
  <w15:chartTrackingRefBased/>
  <w15:docId w15:val="{85EBAA09-B1D2-4B1B-B786-0CFA5352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リスト段落1"/>
    <w:basedOn w:val="a"/>
    <w:pPr>
      <w:ind w:left="1762"/>
    </w:pPr>
    <w:rPr>
      <w:rFonts w:ascii="Times New Roman" w:hAnsi="Times New Roman"/>
    </w:rPr>
  </w:style>
  <w:style w:type="paragraph" w:customStyle="1" w:styleId="a3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cp:lastModifiedBy>（食生衛）小金澤 侑加</cp:lastModifiedBy>
  <cp:revision>19</cp:revision>
  <cp:lastPrinted>2021-04-27T12:40:00Z</cp:lastPrinted>
  <dcterms:created xsi:type="dcterms:W3CDTF">2021-10-05T07:58:00Z</dcterms:created>
  <dcterms:modified xsi:type="dcterms:W3CDTF">2023-02-03T02:23:00Z</dcterms:modified>
</cp:coreProperties>
</file>